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F9" w:rsidRPr="000629F9" w:rsidRDefault="000629F9" w:rsidP="000629F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0629F9"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proofErr w:type="gramStart"/>
      <w:r w:rsidRPr="000629F9">
        <w:rPr>
          <w:rFonts w:ascii="Times New Roman" w:hAnsi="Times New Roman"/>
          <w:b/>
          <w:sz w:val="28"/>
          <w:szCs w:val="28"/>
        </w:rPr>
        <w:t>заполнению  раздела</w:t>
      </w:r>
      <w:proofErr w:type="gramEnd"/>
      <w:r w:rsidRPr="000629F9">
        <w:rPr>
          <w:rFonts w:ascii="Times New Roman" w:hAnsi="Times New Roman"/>
          <w:b/>
          <w:sz w:val="28"/>
          <w:szCs w:val="28"/>
        </w:rPr>
        <w:t xml:space="preserve"> 6 «</w:t>
      </w:r>
      <w:r w:rsidR="00AF2A3E" w:rsidRPr="000629F9">
        <w:rPr>
          <w:rFonts w:ascii="Times New Roman" w:hAnsi="Times New Roman"/>
          <w:b/>
          <w:sz w:val="28"/>
          <w:szCs w:val="28"/>
        </w:rPr>
        <w:t>Прохождение обязательных медицинских осмотров»</w:t>
      </w:r>
      <w:r w:rsidRPr="000629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29F9"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0629F9">
        <w:rPr>
          <w:rFonts w:ascii="Times New Roman" w:hAnsi="Times New Roman"/>
          <w:b/>
          <w:sz w:val="28"/>
          <w:szCs w:val="28"/>
        </w:rPr>
        <w:t xml:space="preserve"> отчетности</w:t>
      </w:r>
      <w:r w:rsidRPr="000629F9">
        <w:rPr>
          <w:b/>
          <w:sz w:val="28"/>
          <w:szCs w:val="28"/>
        </w:rPr>
        <w:t xml:space="preserve"> </w:t>
      </w:r>
      <w:r w:rsidRPr="000629F9">
        <w:rPr>
          <w:rFonts w:ascii="Times New Roman" w:hAnsi="Times New Roman"/>
          <w:b/>
          <w:sz w:val="28"/>
          <w:szCs w:val="28"/>
        </w:rPr>
        <w:t>«</w:t>
      </w:r>
      <w:r w:rsidRPr="000629F9">
        <w:rPr>
          <w:rFonts w:ascii="Times New Roman" w:hAnsi="Times New Roman"/>
          <w:b/>
          <w:color w:val="000000"/>
          <w:sz w:val="28"/>
          <w:szCs w:val="28"/>
        </w:rPr>
        <w:t>Информация о состоянии условий и охраны труда у работодателей, осуществляющих деятельность на территории муниципального образования</w:t>
      </w:r>
      <w:r w:rsidRPr="000629F9">
        <w:rPr>
          <w:rFonts w:ascii="Times New Roman" w:hAnsi="Times New Roman"/>
          <w:b/>
          <w:sz w:val="28"/>
          <w:szCs w:val="28"/>
        </w:rPr>
        <w:t>»</w:t>
      </w:r>
    </w:p>
    <w:p w:rsidR="00AF2A3E" w:rsidRPr="002D01AB" w:rsidRDefault="00AF2A3E" w:rsidP="00AF2A3E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2D01AB"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0632" w:type="dxa"/>
        <w:tblInd w:w="1809" w:type="dxa"/>
        <w:tblLook w:val="04A0" w:firstRow="1" w:lastRow="0" w:firstColumn="1" w:lastColumn="0" w:noHBand="0" w:noVBand="1"/>
      </w:tblPr>
      <w:tblGrid>
        <w:gridCol w:w="1894"/>
        <w:gridCol w:w="1792"/>
        <w:gridCol w:w="2977"/>
        <w:gridCol w:w="3969"/>
      </w:tblGrid>
      <w:tr w:rsidR="00AF2A3E" w:rsidRPr="00047E66" w:rsidTr="00CF3A57">
        <w:trPr>
          <w:trHeight w:val="660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медицинского осмотра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человек, прошедших обязательные предварительные и периодические медицинские осмотры</w:t>
            </w:r>
          </w:p>
        </w:tc>
      </w:tr>
      <w:tr w:rsidR="00AF2A3E" w:rsidRPr="00047E66" w:rsidTr="00CF3A57">
        <w:trPr>
          <w:trHeight w:val="435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B6"/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 женщин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 лица до 21 года</w:t>
            </w:r>
          </w:p>
        </w:tc>
      </w:tr>
      <w:tr w:rsidR="00AF2A3E" w:rsidRPr="00047E66" w:rsidTr="00CF3A57">
        <w:trPr>
          <w:trHeight w:val="25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F2A3E" w:rsidRPr="00047E66" w:rsidTr="00CF3A57">
        <w:trPr>
          <w:trHeight w:val="25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B9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RANGE!C9"/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D9"/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F2A3E" w:rsidRPr="00047E66" w:rsidTr="00CF3A57">
        <w:trPr>
          <w:trHeight w:val="25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едварительные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E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A3E" w:rsidRPr="00047E66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AF2A3E" w:rsidRDefault="00AF2A3E" w:rsidP="00AF2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столбцы 2,3,4 данные при наличии в отчетном периоде вносятся цифрами. </w:t>
      </w:r>
    </w:p>
    <w:p w:rsidR="00AF2A3E" w:rsidRDefault="00AF2A3E" w:rsidP="00AF2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осмотры, проведенные за счет личных средств работника </w:t>
      </w:r>
      <w:r w:rsidRPr="00D30A3F">
        <w:rPr>
          <w:rFonts w:ascii="Times New Roman" w:hAnsi="Times New Roman"/>
          <w:b/>
          <w:sz w:val="28"/>
          <w:szCs w:val="28"/>
        </w:rPr>
        <w:t>не указываются</w:t>
      </w:r>
      <w:r>
        <w:rPr>
          <w:rFonts w:ascii="Times New Roman" w:hAnsi="Times New Roman"/>
          <w:sz w:val="28"/>
          <w:szCs w:val="28"/>
        </w:rPr>
        <w:t>.</w:t>
      </w:r>
    </w:p>
    <w:p w:rsidR="00AF2A3E" w:rsidRDefault="00AF2A3E" w:rsidP="00AF2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3E" w:rsidRDefault="00AF2A3E" w:rsidP="00AF2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B3C">
        <w:rPr>
          <w:rFonts w:ascii="Times New Roman" w:hAnsi="Times New Roman"/>
          <w:i/>
          <w:sz w:val="28"/>
          <w:szCs w:val="28"/>
        </w:rPr>
        <w:t>Примечание:</w:t>
      </w:r>
      <w:r w:rsidRPr="00515B3C"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AF2A3E" w:rsidRDefault="00AF2A3E" w:rsidP="00AF2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A3E" w:rsidRPr="00804AA2" w:rsidRDefault="00AF2A3E" w:rsidP="00AF2A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4AA2">
        <w:rPr>
          <w:rFonts w:ascii="Times New Roman" w:hAnsi="Times New Roman"/>
          <w:i/>
          <w:sz w:val="28"/>
          <w:szCs w:val="28"/>
        </w:rPr>
        <w:t xml:space="preserve">Самоконтроль: </w:t>
      </w:r>
    </w:p>
    <w:p w:rsidR="00AF2A3E" w:rsidRPr="00804AA2" w:rsidRDefault="00AF2A3E" w:rsidP="00AF2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AA2">
        <w:rPr>
          <w:rFonts w:ascii="Times New Roman" w:hAnsi="Times New Roman"/>
          <w:sz w:val="28"/>
          <w:szCs w:val="28"/>
        </w:rPr>
        <w:t>Значение столбца 3 «В том числе: женщин» не должно превышать значение столбца 2 «Всего:».</w:t>
      </w:r>
    </w:p>
    <w:p w:rsidR="00AF2A3E" w:rsidRDefault="00AF2A3E" w:rsidP="00AF2A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4AA2">
        <w:rPr>
          <w:rFonts w:ascii="Times New Roman" w:hAnsi="Times New Roman"/>
          <w:sz w:val="28"/>
          <w:szCs w:val="28"/>
        </w:rPr>
        <w:t>Значение столбца 4 «Из них: лица до 21 года» не должно превышать значение столбца 2 «Всего:».</w:t>
      </w:r>
    </w:p>
    <w:p w:rsidR="00AF2A3E" w:rsidRDefault="00AF2A3E" w:rsidP="00AF2A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AF2A3E" w:rsidRDefault="00AF2A3E" w:rsidP="00AF2A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9E18FE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9E18FE">
        <w:rPr>
          <w:rFonts w:ascii="Times New Roman" w:hAnsi="Times New Roman"/>
          <w:i/>
          <w:sz w:val="24"/>
          <w:szCs w:val="24"/>
        </w:rPr>
        <w:t xml:space="preserve">: </w:t>
      </w:r>
      <w:r w:rsidRPr="004D2A8D">
        <w:rPr>
          <w:rFonts w:ascii="Times New Roman" w:hAnsi="Times New Roman"/>
          <w:sz w:val="24"/>
          <w:szCs w:val="24"/>
        </w:rPr>
        <w:t xml:space="preserve">Порядок и особенности прохождения работниками предварительных и периодических медицинских осмотров регламентированы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D2A8D">
        <w:rPr>
          <w:rFonts w:ascii="Times New Roman" w:hAnsi="Times New Roman"/>
          <w:sz w:val="24"/>
          <w:szCs w:val="24"/>
        </w:rPr>
        <w:t xml:space="preserve">ст. 69, 213, 266  Трудового кодекса РФ и Приказом </w:t>
      </w:r>
      <w:proofErr w:type="spellStart"/>
      <w:r w:rsidRPr="004D2A8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4D2A8D">
        <w:rPr>
          <w:rFonts w:ascii="Times New Roman" w:hAnsi="Times New Roman"/>
          <w:sz w:val="24"/>
          <w:szCs w:val="24"/>
        </w:rPr>
        <w:t xml:space="preserve">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 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 (или)  опасными условиями труда».</w:t>
      </w:r>
    </w:p>
    <w:p w:rsidR="00AF2A3E" w:rsidRDefault="00AF2A3E" w:rsidP="00AF2A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6.1. Профессиональная заболеваемость</w:t>
      </w:r>
    </w:p>
    <w:p w:rsidR="00AF2A3E" w:rsidRPr="002D01AB" w:rsidRDefault="00AF2A3E" w:rsidP="00AF2A3E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2D01AB"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1482" w:type="dxa"/>
        <w:tblInd w:w="1809" w:type="dxa"/>
        <w:tblLook w:val="04A0" w:firstRow="1" w:lastRow="0" w:firstColumn="1" w:lastColumn="0" w:noHBand="0" w:noVBand="1"/>
      </w:tblPr>
      <w:tblGrid>
        <w:gridCol w:w="5103"/>
        <w:gridCol w:w="3402"/>
        <w:gridCol w:w="2977"/>
      </w:tblGrid>
      <w:tr w:rsidR="00AF2A3E" w:rsidRPr="000C60A0" w:rsidTr="00CF3A57">
        <w:trPr>
          <w:trHeight w:val="31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выявленных случаев профессионального заболевания</w:t>
            </w:r>
          </w:p>
        </w:tc>
      </w:tr>
      <w:tr w:rsidR="00AF2A3E" w:rsidRPr="000C60A0" w:rsidTr="00CF3A57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RANGE!A6"/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выявленных случаев профессионального заболевания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всего: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 до 21 года</w:t>
            </w:r>
          </w:p>
        </w:tc>
      </w:tr>
      <w:tr w:rsidR="00AF2A3E" w:rsidRPr="000C60A0" w:rsidTr="00CF3A57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F2A3E" w:rsidRPr="000C60A0" w:rsidTr="00CF3A57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A3E" w:rsidRPr="000C60A0" w:rsidRDefault="00AF2A3E" w:rsidP="00CF3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C6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Данные при наличии в отчетном периоде вносятся цифрами</w:t>
      </w:r>
      <w:r w:rsidRPr="00C27E11">
        <w:t xml:space="preserve"> </w:t>
      </w:r>
      <w:r w:rsidRPr="00C27E11">
        <w:rPr>
          <w:rFonts w:ascii="Times New Roman" w:hAnsi="Times New Roman"/>
          <w:sz w:val="28"/>
          <w:szCs w:val="28"/>
        </w:rPr>
        <w:t>(указывать только подтвержденные в установленном порядке).</w:t>
      </w:r>
    </w:p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7657D">
        <w:rPr>
          <w:rFonts w:ascii="Times New Roman" w:hAnsi="Times New Roman"/>
          <w:i/>
          <w:sz w:val="28"/>
          <w:szCs w:val="28"/>
        </w:rPr>
        <w:t>Примечание:</w:t>
      </w:r>
      <w:r w:rsidRPr="0077657D"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AF2A3E" w:rsidRPr="00733077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 w:rsidRPr="00733077">
        <w:rPr>
          <w:rFonts w:ascii="Times New Roman" w:hAnsi="Times New Roman"/>
          <w:i/>
          <w:sz w:val="28"/>
          <w:szCs w:val="28"/>
        </w:rPr>
        <w:t xml:space="preserve">Самоконтроль: </w:t>
      </w:r>
    </w:p>
    <w:p w:rsidR="00AF2A3E" w:rsidRPr="00733077" w:rsidRDefault="00AF2A3E" w:rsidP="00AF2A3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3077">
        <w:rPr>
          <w:rFonts w:ascii="Times New Roman" w:hAnsi="Times New Roman"/>
          <w:sz w:val="28"/>
          <w:szCs w:val="28"/>
        </w:rPr>
        <w:t>Значение столбца 2 «из них: у женщин» не должно превышать значение столбца 1 «Количество выявленных случаев профессионального заболевания, всего:».</w:t>
      </w:r>
    </w:p>
    <w:p w:rsidR="00AF2A3E" w:rsidRPr="00A27CEC" w:rsidRDefault="00AF2A3E" w:rsidP="00AF2A3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3077">
        <w:rPr>
          <w:rFonts w:ascii="Times New Roman" w:hAnsi="Times New Roman"/>
          <w:sz w:val="28"/>
          <w:szCs w:val="28"/>
        </w:rPr>
        <w:t>Значение столбца 3 «у лиц до 21 года» не должно превышать значение столбца 1 «Количество выявленных случаев профессионального заболевания, всего:».</w:t>
      </w:r>
    </w:p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AF2A3E" w:rsidRDefault="00AF2A3E" w:rsidP="00AF2A3E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8F12AA" w:rsidRDefault="008F12AA"/>
    <w:sectPr w:rsidR="008F12AA" w:rsidSect="00AF2A3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46DB2"/>
    <w:multiLevelType w:val="hybridMultilevel"/>
    <w:tmpl w:val="EB3C18E0"/>
    <w:lvl w:ilvl="0" w:tplc="C56C5D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E"/>
    <w:rsid w:val="000629F9"/>
    <w:rsid w:val="000A25D3"/>
    <w:rsid w:val="008F12AA"/>
    <w:rsid w:val="00A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CCEC-D028-4C34-A63C-6DDB622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2</cp:revision>
  <dcterms:created xsi:type="dcterms:W3CDTF">2019-12-18T09:34:00Z</dcterms:created>
  <dcterms:modified xsi:type="dcterms:W3CDTF">2019-12-18T10:57:00Z</dcterms:modified>
</cp:coreProperties>
</file>